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F7" w:rsidRPr="009335F7" w:rsidRDefault="009335F7" w:rsidP="009335F7">
      <w:pPr>
        <w:autoSpaceDE w:val="0"/>
        <w:autoSpaceDN w:val="0"/>
        <w:adjustRightInd w:val="0"/>
        <w:ind w:left="5103"/>
        <w:jc w:val="center"/>
        <w:outlineLvl w:val="0"/>
        <w:rPr>
          <w:rFonts w:eastAsiaTheme="minorHAnsi"/>
          <w:bCs/>
          <w:sz w:val="28"/>
          <w:szCs w:val="28"/>
        </w:rPr>
      </w:pPr>
      <w:bookmarkStart w:id="0" w:name="_GoBack"/>
      <w:bookmarkEnd w:id="0"/>
      <w:r w:rsidRPr="009335F7">
        <w:rPr>
          <w:rFonts w:eastAsiaTheme="minorHAnsi"/>
          <w:bCs/>
          <w:sz w:val="28"/>
          <w:szCs w:val="28"/>
        </w:rPr>
        <w:t>Приложение № 1</w:t>
      </w:r>
    </w:p>
    <w:p w:rsidR="009335F7" w:rsidRPr="009335F7" w:rsidRDefault="009335F7" w:rsidP="009335F7">
      <w:pPr>
        <w:autoSpaceDE w:val="0"/>
        <w:autoSpaceDN w:val="0"/>
        <w:adjustRightInd w:val="0"/>
        <w:ind w:left="5103"/>
        <w:jc w:val="center"/>
        <w:rPr>
          <w:rFonts w:eastAsiaTheme="minorHAnsi"/>
          <w:bCs/>
          <w:sz w:val="28"/>
          <w:szCs w:val="28"/>
        </w:rPr>
      </w:pPr>
      <w:r w:rsidRPr="009335F7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9335F7" w:rsidRPr="009335F7" w:rsidRDefault="009335F7" w:rsidP="009335F7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:rsidR="009335F7" w:rsidRPr="009335F7" w:rsidRDefault="009335F7" w:rsidP="009335F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:rsidR="009335F7" w:rsidRPr="009335F7" w:rsidRDefault="009335F7" w:rsidP="009335F7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  <w:r w:rsidRPr="009335F7">
        <w:rPr>
          <w:b/>
          <w:color w:val="000000"/>
          <w:sz w:val="28"/>
          <w:szCs w:val="28"/>
          <w:lang w:eastAsia="ru-RU"/>
        </w:rPr>
        <w:t>ПЕРЕЧЕНЬ</w:t>
      </w:r>
    </w:p>
    <w:p w:rsidR="0000423A" w:rsidRDefault="009335F7" w:rsidP="009335F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ru-RU"/>
        </w:rPr>
      </w:pPr>
      <w:r w:rsidRPr="009335F7">
        <w:rPr>
          <w:b/>
          <w:color w:val="000000"/>
          <w:sz w:val="28"/>
          <w:szCs w:val="28"/>
          <w:lang w:eastAsia="ru-RU"/>
        </w:rPr>
        <w:t>признаков заявител</w:t>
      </w:r>
      <w:r w:rsidR="0000423A">
        <w:rPr>
          <w:b/>
          <w:color w:val="000000"/>
          <w:sz w:val="28"/>
          <w:szCs w:val="28"/>
          <w:lang w:eastAsia="ru-RU"/>
        </w:rPr>
        <w:t>я</w:t>
      </w:r>
      <w:r w:rsidRPr="009335F7">
        <w:rPr>
          <w:b/>
          <w:color w:val="000000"/>
          <w:sz w:val="28"/>
          <w:szCs w:val="28"/>
          <w:lang w:eastAsia="ru-RU"/>
        </w:rPr>
        <w:t>, а также комбинации значений признаков,</w:t>
      </w:r>
    </w:p>
    <w:p w:rsidR="0000423A" w:rsidRDefault="009335F7" w:rsidP="009335F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ru-RU"/>
        </w:rPr>
      </w:pPr>
      <w:proofErr w:type="gramStart"/>
      <w:r w:rsidRPr="009335F7">
        <w:rPr>
          <w:b/>
          <w:color w:val="000000"/>
          <w:sz w:val="28"/>
          <w:szCs w:val="28"/>
          <w:lang w:eastAsia="ru-RU"/>
        </w:rPr>
        <w:t>каждая</w:t>
      </w:r>
      <w:proofErr w:type="gramEnd"/>
      <w:r w:rsidRPr="009335F7">
        <w:rPr>
          <w:b/>
          <w:color w:val="000000"/>
          <w:sz w:val="28"/>
          <w:szCs w:val="28"/>
          <w:lang w:eastAsia="ru-RU"/>
        </w:rPr>
        <w:t xml:space="preserve"> из которых соответствует одному варианту предоставления</w:t>
      </w:r>
    </w:p>
    <w:p w:rsidR="009335F7" w:rsidRPr="009335F7" w:rsidRDefault="0000423A" w:rsidP="009335F7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 xml:space="preserve">муниципальной </w:t>
      </w:r>
      <w:r w:rsidR="009335F7" w:rsidRPr="009335F7">
        <w:rPr>
          <w:b/>
          <w:color w:val="000000"/>
          <w:sz w:val="28"/>
          <w:szCs w:val="28"/>
          <w:lang w:eastAsia="ru-RU"/>
        </w:rPr>
        <w:t>услуги</w:t>
      </w:r>
    </w:p>
    <w:p w:rsidR="009335F7" w:rsidRPr="009335F7" w:rsidRDefault="009335F7" w:rsidP="009335F7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tbl>
      <w:tblPr>
        <w:tblW w:w="4976" w:type="pct"/>
        <w:tblInd w:w="4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9"/>
        <w:gridCol w:w="6994"/>
      </w:tblGrid>
      <w:tr w:rsidR="009335F7" w:rsidRPr="0000423A" w:rsidTr="0000423A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color w:val="000000"/>
                <w:sz w:val="24"/>
                <w:szCs w:val="24"/>
              </w:rPr>
              <w:t>Перечень признаков заявител</w:t>
            </w:r>
            <w:r w:rsidR="0000423A">
              <w:rPr>
                <w:color w:val="000000"/>
                <w:sz w:val="24"/>
                <w:szCs w:val="24"/>
              </w:rPr>
              <w:t>я</w:t>
            </w:r>
            <w:r w:rsidRPr="0000423A">
              <w:rPr>
                <w:color w:val="000000"/>
                <w:sz w:val="24"/>
                <w:szCs w:val="24"/>
              </w:rPr>
              <w:t xml:space="preserve">, а также комбинации значений признаков, каждая из которых соответствует одному варианту предоставления </w:t>
            </w:r>
            <w:r w:rsidR="0000423A">
              <w:rPr>
                <w:color w:val="000000"/>
                <w:sz w:val="24"/>
                <w:szCs w:val="24"/>
              </w:rPr>
              <w:t xml:space="preserve"> муниципальной </w:t>
            </w:r>
            <w:r w:rsidRPr="0000423A">
              <w:rPr>
                <w:color w:val="000000"/>
                <w:sz w:val="24"/>
                <w:szCs w:val="24"/>
              </w:rPr>
              <w:t>услуги</w:t>
            </w:r>
          </w:p>
        </w:tc>
      </w:tr>
      <w:tr w:rsidR="009335F7" w:rsidRPr="0000423A" w:rsidTr="0000423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rFonts w:eastAsiaTheme="minorHAnsi"/>
                <w:bCs/>
                <w:sz w:val="24"/>
                <w:szCs w:val="24"/>
              </w:rPr>
              <w:t>Заявитель обратился за выдачей постановления администрации городского округа город Воронеж о проведен</w:t>
            </w:r>
            <w:proofErr w:type="gramStart"/>
            <w:r w:rsidRPr="0000423A">
              <w:rPr>
                <w:rFonts w:eastAsiaTheme="minorHAnsi"/>
                <w:bCs/>
                <w:sz w:val="24"/>
                <w:szCs w:val="24"/>
              </w:rPr>
              <w:t>ии ау</w:t>
            </w:r>
            <w:proofErr w:type="gramEnd"/>
            <w:r w:rsidRPr="0000423A">
              <w:rPr>
                <w:rFonts w:eastAsiaTheme="minorHAnsi"/>
                <w:bCs/>
                <w:sz w:val="24"/>
                <w:szCs w:val="24"/>
              </w:rPr>
              <w:t>кциона по продаже земельного участка</w:t>
            </w:r>
            <w:r w:rsidR="0000423A">
              <w:rPr>
                <w:rFonts w:eastAsiaTheme="minorHAnsi"/>
                <w:bCs/>
                <w:sz w:val="24"/>
                <w:szCs w:val="24"/>
              </w:rPr>
              <w:t>,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 находящегося в</w:t>
            </w:r>
            <w:r w:rsidR="0000423A">
              <w:rPr>
                <w:rFonts w:eastAsiaTheme="minorHAnsi"/>
                <w:bCs/>
                <w:sz w:val="24"/>
                <w:szCs w:val="24"/>
              </w:rPr>
              <w:t> 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>муниципальной собственности</w:t>
            </w:r>
            <w:r w:rsidR="0000423A">
              <w:rPr>
                <w:rFonts w:eastAsiaTheme="minorHAnsi"/>
                <w:bCs/>
                <w:sz w:val="24"/>
                <w:szCs w:val="24"/>
              </w:rPr>
              <w:t>,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r w:rsidRPr="0000423A">
              <w:rPr>
                <w:rFonts w:eastAsiaTheme="minorHAnsi"/>
                <w:sz w:val="24"/>
                <w:szCs w:val="24"/>
              </w:rPr>
              <w:t>или аукциона на право заключения договора аренды земельного участка, находящегося в муниципальной собственности</w:t>
            </w:r>
          </w:p>
        </w:tc>
      </w:tr>
      <w:tr w:rsidR="009335F7" w:rsidRPr="0000423A" w:rsidTr="0000423A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1. Физическое лицо</w:t>
            </w:r>
            <w:r w:rsidR="0000423A">
              <w:rPr>
                <w:sz w:val="24"/>
                <w:szCs w:val="24"/>
              </w:rPr>
              <w:t>.</w:t>
            </w:r>
          </w:p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2. Юридическое лицо</w:t>
            </w:r>
          </w:p>
        </w:tc>
      </w:tr>
      <w:tr w:rsidR="009335F7" w:rsidRPr="0000423A" w:rsidTr="0000423A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00423A">
              <w:rPr>
                <w:sz w:val="24"/>
                <w:szCs w:val="24"/>
              </w:rPr>
              <w:t>.</w:t>
            </w:r>
          </w:p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9335F7" w:rsidRPr="0000423A" w:rsidTr="0000423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 xml:space="preserve">Заявитель обратился за исправлением допущенных опечаток и ошибок </w:t>
            </w:r>
            <w:r w:rsidRPr="0000423A">
              <w:rPr>
                <w:rFonts w:eastAsiaTheme="minorHAnsi"/>
                <w:sz w:val="24"/>
                <w:szCs w:val="24"/>
              </w:rPr>
              <w:t xml:space="preserve">в 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постановлении администрации городского округа город Воронеж о </w:t>
            </w:r>
            <w:proofErr w:type="gramStart"/>
            <w:r w:rsidRPr="0000423A">
              <w:rPr>
                <w:rFonts w:eastAsiaTheme="minorHAnsi"/>
                <w:bCs/>
                <w:sz w:val="24"/>
                <w:szCs w:val="24"/>
              </w:rPr>
              <w:t>проведении</w:t>
            </w:r>
            <w:proofErr w:type="gramEnd"/>
            <w:r w:rsidR="0000423A">
              <w:rPr>
                <w:rFonts w:eastAsiaTheme="minorHAnsi"/>
                <w:bCs/>
                <w:sz w:val="24"/>
                <w:szCs w:val="24"/>
              </w:rPr>
              <w:t>/об отказе в проведении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 аукциона по продаже земельного участка</w:t>
            </w:r>
            <w:r w:rsidR="0000423A">
              <w:rPr>
                <w:rFonts w:eastAsiaTheme="minorHAnsi"/>
                <w:bCs/>
                <w:sz w:val="24"/>
                <w:szCs w:val="24"/>
              </w:rPr>
              <w:t>,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 находящегося в муниципальной собственности</w:t>
            </w:r>
            <w:r w:rsidR="0000423A">
              <w:rPr>
                <w:rFonts w:eastAsiaTheme="minorHAnsi"/>
                <w:bCs/>
                <w:sz w:val="24"/>
                <w:szCs w:val="24"/>
              </w:rPr>
              <w:t>,</w:t>
            </w:r>
            <w:r w:rsidRPr="0000423A"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r w:rsidRPr="0000423A">
              <w:rPr>
                <w:rFonts w:eastAsiaTheme="minorHAnsi"/>
                <w:sz w:val="24"/>
                <w:szCs w:val="24"/>
              </w:rPr>
              <w:t>или аукциона на право заключения договора аренды земельного участка, находящегося в</w:t>
            </w:r>
            <w:r w:rsidR="0000423A">
              <w:rPr>
                <w:rFonts w:eastAsiaTheme="minorHAnsi"/>
                <w:sz w:val="24"/>
                <w:szCs w:val="24"/>
              </w:rPr>
              <w:t> </w:t>
            </w:r>
            <w:r w:rsidRPr="0000423A">
              <w:rPr>
                <w:rFonts w:eastAsiaTheme="minorHAnsi"/>
                <w:sz w:val="24"/>
                <w:szCs w:val="24"/>
              </w:rPr>
              <w:t>муниципальной собственности</w:t>
            </w:r>
          </w:p>
        </w:tc>
      </w:tr>
      <w:tr w:rsidR="009335F7" w:rsidRPr="0000423A" w:rsidTr="0000423A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1. Физическое лицо</w:t>
            </w:r>
            <w:r w:rsidR="0000423A">
              <w:rPr>
                <w:sz w:val="24"/>
                <w:szCs w:val="24"/>
              </w:rPr>
              <w:t>.</w:t>
            </w:r>
          </w:p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2. Юридическое лицо</w:t>
            </w:r>
          </w:p>
        </w:tc>
      </w:tr>
      <w:tr w:rsidR="009335F7" w:rsidRPr="0000423A" w:rsidTr="0000423A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00423A">
              <w:rPr>
                <w:sz w:val="24"/>
                <w:szCs w:val="24"/>
              </w:rPr>
              <w:t>.</w:t>
            </w:r>
          </w:p>
          <w:p w:rsidR="009335F7" w:rsidRPr="0000423A" w:rsidRDefault="009335F7" w:rsidP="00004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0423A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8B217E" w:rsidRDefault="008B217E" w:rsidP="009335F7">
      <w:pPr>
        <w:rPr>
          <w:sz w:val="28"/>
          <w:szCs w:val="28"/>
        </w:rPr>
      </w:pPr>
    </w:p>
    <w:p w:rsidR="0000423A" w:rsidRDefault="0000423A" w:rsidP="009335F7">
      <w:pPr>
        <w:rPr>
          <w:sz w:val="28"/>
          <w:szCs w:val="28"/>
        </w:rPr>
      </w:pPr>
    </w:p>
    <w:p w:rsidR="0000423A" w:rsidRDefault="0000423A" w:rsidP="009335F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00423A" w:rsidRPr="00DF13EB" w:rsidTr="008C2B64">
        <w:tc>
          <w:tcPr>
            <w:tcW w:w="5778" w:type="dxa"/>
            <w:shd w:val="clear" w:color="auto" w:fill="auto"/>
          </w:tcPr>
          <w:p w:rsidR="0000423A" w:rsidRPr="00DF13EB" w:rsidRDefault="0000423A" w:rsidP="008C2B6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Руководитель управления</w:t>
            </w:r>
          </w:p>
          <w:p w:rsidR="0000423A" w:rsidRPr="00DF13EB" w:rsidRDefault="0000423A" w:rsidP="008C2B6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  <w:shd w:val="clear" w:color="auto" w:fill="auto"/>
          </w:tcPr>
          <w:p w:rsidR="0000423A" w:rsidRPr="00DF13EB" w:rsidRDefault="0000423A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</w:p>
          <w:p w:rsidR="0000423A" w:rsidRPr="00DF13EB" w:rsidRDefault="0000423A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К.Л. Галоян</w:t>
            </w:r>
          </w:p>
        </w:tc>
      </w:tr>
    </w:tbl>
    <w:p w:rsidR="0000423A" w:rsidRPr="009335F7" w:rsidRDefault="0000423A" w:rsidP="009335F7">
      <w:pPr>
        <w:rPr>
          <w:sz w:val="28"/>
          <w:szCs w:val="28"/>
        </w:rPr>
      </w:pPr>
    </w:p>
    <w:sectPr w:rsidR="0000423A" w:rsidRPr="009335F7" w:rsidSect="009335F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5F7"/>
    <w:rsid w:val="0000423A"/>
    <w:rsid w:val="0042783E"/>
    <w:rsid w:val="008B217E"/>
    <w:rsid w:val="0093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Калгина Н.Ю.</cp:lastModifiedBy>
  <cp:revision>2</cp:revision>
  <dcterms:created xsi:type="dcterms:W3CDTF">2023-12-14T14:00:00Z</dcterms:created>
  <dcterms:modified xsi:type="dcterms:W3CDTF">2023-12-14T14:00:00Z</dcterms:modified>
</cp:coreProperties>
</file>